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D2E3E">
      <w:pPr>
        <w:jc w:val="center"/>
        <w:rPr>
          <w:rFonts w:hint="eastAsia"/>
          <w:sz w:val="32"/>
          <w:szCs w:val="32"/>
          <w:lang w:val="en-US" w:eastAsia="zh-CN"/>
        </w:rPr>
      </w:pPr>
      <w:r>
        <w:rPr>
          <w:rFonts w:hint="eastAsia"/>
          <w:sz w:val="32"/>
          <w:szCs w:val="32"/>
          <w:lang w:val="en-US" w:eastAsia="zh-CN"/>
        </w:rPr>
        <w:t>2024届（2025年）自动化专业综合测试试题回忆</w:t>
      </w:r>
    </w:p>
    <w:p w14:paraId="46D022A0">
      <w:pPr>
        <w:jc w:val="center"/>
        <w:rPr>
          <w:rFonts w:hint="default"/>
          <w:sz w:val="32"/>
          <w:szCs w:val="32"/>
          <w:lang w:val="en-US" w:eastAsia="zh-CN"/>
        </w:rPr>
      </w:pPr>
      <w:r>
        <w:rPr>
          <w:rFonts w:hint="eastAsia"/>
          <w:sz w:val="32"/>
          <w:szCs w:val="32"/>
          <w:lang w:val="en-US" w:eastAsia="zh-CN"/>
        </w:rPr>
        <w:t>（部分）</w:t>
      </w:r>
    </w:p>
    <w:p w14:paraId="79D8E2C0">
      <w:pPr>
        <w:rPr>
          <w:rFonts w:hint="eastAsia"/>
          <w:sz w:val="24"/>
          <w:szCs w:val="24"/>
          <w:lang w:val="en-US" w:eastAsia="zh-CN"/>
        </w:rPr>
      </w:pPr>
      <w:r>
        <w:rPr>
          <w:rFonts w:hint="eastAsia"/>
          <w:sz w:val="24"/>
          <w:szCs w:val="24"/>
          <w:lang w:val="en-US" w:eastAsia="zh-CN"/>
        </w:rPr>
        <w:t>题型:</w:t>
      </w:r>
    </w:p>
    <w:p w14:paraId="4042FABA">
      <w:pPr>
        <w:rPr>
          <w:rFonts w:hint="default"/>
          <w:sz w:val="24"/>
          <w:szCs w:val="24"/>
          <w:lang w:val="en-US" w:eastAsia="zh-CN"/>
        </w:rPr>
      </w:pPr>
      <w:r>
        <w:rPr>
          <w:rFonts w:hint="eastAsia"/>
          <w:sz w:val="24"/>
          <w:szCs w:val="24"/>
          <w:lang w:val="en-US" w:eastAsia="zh-CN"/>
        </w:rPr>
        <w:t>选择（大概10道左右）</w:t>
      </w:r>
    </w:p>
    <w:p w14:paraId="2FE1DA74">
      <w:pPr>
        <w:rPr>
          <w:rFonts w:hint="default"/>
          <w:sz w:val="24"/>
          <w:szCs w:val="24"/>
          <w:lang w:val="en-US" w:eastAsia="zh-CN"/>
        </w:rPr>
      </w:pPr>
      <w:r>
        <w:rPr>
          <w:rFonts w:hint="eastAsia"/>
          <w:sz w:val="24"/>
          <w:szCs w:val="24"/>
          <w:lang w:val="en-US" w:eastAsia="zh-CN"/>
        </w:rPr>
        <w:t>判断（打√或×）（大概10道左右）</w:t>
      </w:r>
    </w:p>
    <w:p w14:paraId="6BDBF334">
      <w:pPr>
        <w:rPr>
          <w:rFonts w:hint="eastAsia"/>
          <w:sz w:val="24"/>
          <w:szCs w:val="24"/>
          <w:lang w:val="en-US" w:eastAsia="zh-CN"/>
        </w:rPr>
      </w:pPr>
      <w:r>
        <w:rPr>
          <w:rFonts w:hint="eastAsia"/>
          <w:sz w:val="24"/>
          <w:szCs w:val="24"/>
          <w:lang w:val="en-US" w:eastAsia="zh-CN"/>
        </w:rPr>
        <w:t>三道论述题</w:t>
      </w:r>
    </w:p>
    <w:p w14:paraId="77761D5F">
      <w:pPr>
        <w:rPr>
          <w:rFonts w:hint="default"/>
          <w:sz w:val="24"/>
          <w:szCs w:val="24"/>
          <w:lang w:val="en-US" w:eastAsia="zh-CN"/>
        </w:rPr>
      </w:pPr>
      <w:r>
        <w:rPr>
          <w:rFonts w:hint="default"/>
          <w:sz w:val="24"/>
          <w:szCs w:val="24"/>
          <w:lang w:val="en-US" w:eastAsia="zh-CN"/>
        </w:rPr>
        <w:t>翻译</w:t>
      </w:r>
      <w:r>
        <w:rPr>
          <w:rFonts w:hint="eastAsia"/>
          <w:sz w:val="24"/>
          <w:szCs w:val="24"/>
          <w:lang w:val="en-US" w:eastAsia="zh-CN"/>
        </w:rPr>
        <w:t>题（</w:t>
      </w:r>
      <w:r>
        <w:rPr>
          <w:rFonts w:hint="default"/>
          <w:sz w:val="24"/>
          <w:szCs w:val="24"/>
          <w:lang w:val="en-US" w:eastAsia="zh-CN"/>
        </w:rPr>
        <w:t>2</w:t>
      </w:r>
      <w:r>
        <w:rPr>
          <w:rFonts w:hint="eastAsia"/>
          <w:sz w:val="24"/>
          <w:szCs w:val="24"/>
          <w:lang w:val="en-US" w:eastAsia="zh-CN"/>
        </w:rPr>
        <w:t>道</w:t>
      </w:r>
      <w:r>
        <w:rPr>
          <w:rFonts w:hint="default"/>
          <w:sz w:val="24"/>
          <w:szCs w:val="24"/>
          <w:lang w:val="en-US" w:eastAsia="zh-CN"/>
        </w:rPr>
        <w:t>英译汉</w:t>
      </w:r>
      <w:bookmarkStart w:id="0" w:name="_GoBack"/>
      <w:bookmarkEnd w:id="0"/>
      <w:r>
        <w:rPr>
          <w:rFonts w:hint="default"/>
          <w:sz w:val="24"/>
          <w:szCs w:val="24"/>
          <w:lang w:val="en-US" w:eastAsia="zh-CN"/>
        </w:rPr>
        <w:t>，一</w:t>
      </w:r>
      <w:r>
        <w:rPr>
          <w:rFonts w:hint="eastAsia"/>
          <w:sz w:val="24"/>
          <w:szCs w:val="24"/>
          <w:lang w:val="en-US" w:eastAsia="zh-CN"/>
        </w:rPr>
        <w:t>道</w:t>
      </w:r>
      <w:r>
        <w:rPr>
          <w:rFonts w:hint="default"/>
          <w:sz w:val="24"/>
          <w:szCs w:val="24"/>
          <w:lang w:val="en-US" w:eastAsia="zh-CN"/>
        </w:rPr>
        <w:t>汉译英</w:t>
      </w:r>
      <w:r>
        <w:rPr>
          <w:rFonts w:hint="eastAsia"/>
          <w:sz w:val="24"/>
          <w:szCs w:val="24"/>
          <w:lang w:val="en-US" w:eastAsia="zh-CN"/>
        </w:rPr>
        <w:t>）</w:t>
      </w:r>
    </w:p>
    <w:p w14:paraId="2C4AAADE">
      <w:pPr>
        <w:rPr>
          <w:rFonts w:hint="default"/>
          <w:lang w:val="en-US" w:eastAsia="zh-CN"/>
        </w:rPr>
      </w:pPr>
    </w:p>
    <w:p w14:paraId="4EB304F4">
      <w:pPr>
        <w:rPr>
          <w:rFonts w:hint="default"/>
          <w:lang w:val="en-US" w:eastAsia="zh-CN"/>
        </w:rPr>
      </w:pPr>
    </w:p>
    <w:p w14:paraId="396145F8">
      <w:pPr>
        <w:rPr>
          <w:rFonts w:hint="default"/>
          <w:lang w:val="en-US" w:eastAsia="zh-CN"/>
        </w:rPr>
      </w:pPr>
      <w:r>
        <w:rPr>
          <w:rFonts w:hint="eastAsia"/>
          <w:lang w:val="en-US" w:eastAsia="zh-CN"/>
        </w:rPr>
        <w:t>选择题回忆（部分）：</w:t>
      </w:r>
    </w:p>
    <w:p w14:paraId="018A11E4">
      <w:pPr>
        <w:numPr>
          <w:ilvl w:val="0"/>
          <w:numId w:val="1"/>
        </w:numPr>
        <w:tabs>
          <w:tab w:val="clear" w:pos="312"/>
        </w:tabs>
        <w:rPr>
          <w:rFonts w:hint="default"/>
          <w:lang w:val="en-US" w:eastAsia="zh-CN"/>
        </w:rPr>
      </w:pPr>
      <w:r>
        <w:rPr>
          <w:rFonts w:hint="default"/>
          <w:lang w:val="en-US" w:eastAsia="zh-CN"/>
        </w:rPr>
        <w:t>一个逻辑门的逻辑函数式为 L=A+B+C，它是一个与门 （X）</w:t>
      </w:r>
    </w:p>
    <w:p w14:paraId="67340FEF">
      <w:pPr>
        <w:numPr>
          <w:ilvl w:val="0"/>
          <w:numId w:val="0"/>
        </w:numPr>
        <w:rPr>
          <w:rFonts w:hint="default"/>
          <w:lang w:val="en-US" w:eastAsia="zh-CN"/>
        </w:rPr>
      </w:pPr>
      <w:r>
        <w:rPr>
          <w:rFonts w:hint="eastAsia"/>
          <w:lang w:val="en-US" w:eastAsia="zh-CN"/>
        </w:rPr>
        <w:t>（有一个选择题由此改编而成，题干完全相同，只是多了选项）</w:t>
      </w:r>
    </w:p>
    <w:p w14:paraId="56D65DE1">
      <w:pPr>
        <w:numPr>
          <w:ilvl w:val="0"/>
          <w:numId w:val="0"/>
        </w:numPr>
        <w:rPr>
          <w:rFonts w:hint="eastAsia"/>
          <w:lang w:val="en-US" w:eastAsia="zh-CN"/>
        </w:rPr>
      </w:pPr>
      <w:r>
        <w:rPr>
          <w:rFonts w:hint="eastAsia"/>
          <w:lang w:val="en-US" w:eastAsia="zh-CN"/>
        </w:rPr>
        <w:t>2.TCP/IP 体系结构中的 TCP 和 IP 所提供的服务分别为   (D)</w:t>
      </w:r>
    </w:p>
    <w:p w14:paraId="64D72142">
      <w:pPr>
        <w:numPr>
          <w:ilvl w:val="0"/>
          <w:numId w:val="0"/>
        </w:numPr>
        <w:rPr>
          <w:rFonts w:hint="eastAsia"/>
          <w:lang w:val="en-US" w:eastAsia="zh-CN"/>
        </w:rPr>
      </w:pPr>
      <w:r>
        <w:rPr>
          <w:rFonts w:hint="eastAsia"/>
          <w:lang w:val="en-US" w:eastAsia="zh-CN"/>
        </w:rPr>
        <w:t>A. 链路层服务和网络层服务</w:t>
      </w:r>
    </w:p>
    <w:p w14:paraId="4ABC661E">
      <w:pPr>
        <w:numPr>
          <w:ilvl w:val="0"/>
          <w:numId w:val="0"/>
        </w:numPr>
        <w:rPr>
          <w:rFonts w:hint="eastAsia"/>
          <w:lang w:val="en-US" w:eastAsia="zh-CN"/>
        </w:rPr>
      </w:pPr>
      <w:r>
        <w:rPr>
          <w:rFonts w:hint="eastAsia"/>
          <w:lang w:val="en-US" w:eastAsia="zh-CN"/>
        </w:rPr>
        <w:t>B. 网络层服务和运输层服务</w:t>
      </w:r>
    </w:p>
    <w:p w14:paraId="117F8A0A">
      <w:pPr>
        <w:numPr>
          <w:ilvl w:val="0"/>
          <w:numId w:val="0"/>
        </w:numPr>
        <w:rPr>
          <w:rFonts w:hint="eastAsia"/>
          <w:lang w:val="en-US" w:eastAsia="zh-CN"/>
        </w:rPr>
      </w:pPr>
      <w:r>
        <w:rPr>
          <w:rFonts w:hint="eastAsia"/>
          <w:lang w:val="en-US" w:eastAsia="zh-CN"/>
        </w:rPr>
        <w:t>C. 运输层服务和应用层服务</w:t>
      </w:r>
    </w:p>
    <w:p w14:paraId="7BAB6FC4">
      <w:pPr>
        <w:numPr>
          <w:ilvl w:val="0"/>
          <w:numId w:val="0"/>
        </w:numPr>
        <w:rPr>
          <w:rFonts w:hint="eastAsia"/>
          <w:lang w:val="en-US" w:eastAsia="zh-CN"/>
        </w:rPr>
      </w:pPr>
      <w:r>
        <w:rPr>
          <w:rFonts w:hint="eastAsia"/>
          <w:lang w:val="en-US" w:eastAsia="zh-CN"/>
        </w:rPr>
        <w:t>D. 运输层服务和网络层服务</w:t>
      </w:r>
    </w:p>
    <w:p w14:paraId="3453C723">
      <w:pPr>
        <w:numPr>
          <w:ilvl w:val="0"/>
          <w:numId w:val="0"/>
        </w:numPr>
        <w:rPr>
          <w:rFonts w:hint="eastAsia"/>
          <w:lang w:val="en-US" w:eastAsia="zh-CN"/>
        </w:rPr>
      </w:pPr>
      <w:r>
        <w:rPr>
          <w:rFonts w:hint="eastAsia"/>
          <w:lang w:val="en-US" w:eastAsia="zh-CN"/>
        </w:rPr>
        <w:t>3.  在不同的网络之间实现分组的存贮和转发，并在网络层提供协议转换的网络互连器称为（B ）</w:t>
      </w:r>
    </w:p>
    <w:p w14:paraId="37F222B4">
      <w:pPr>
        <w:numPr>
          <w:ilvl w:val="0"/>
          <w:numId w:val="0"/>
        </w:numPr>
        <w:rPr>
          <w:rFonts w:hint="eastAsia"/>
          <w:lang w:val="en-US" w:eastAsia="zh-CN"/>
        </w:rPr>
      </w:pPr>
      <w:r>
        <w:rPr>
          <w:rFonts w:hint="eastAsia"/>
          <w:lang w:val="en-US" w:eastAsia="zh-CN"/>
        </w:rPr>
        <w:t>A. 转接器</w:t>
      </w:r>
    </w:p>
    <w:p w14:paraId="5E97ACF3">
      <w:pPr>
        <w:numPr>
          <w:ilvl w:val="0"/>
          <w:numId w:val="0"/>
        </w:numPr>
        <w:rPr>
          <w:rFonts w:hint="eastAsia"/>
          <w:lang w:val="en-US" w:eastAsia="zh-CN"/>
        </w:rPr>
      </w:pPr>
      <w:r>
        <w:rPr>
          <w:rFonts w:hint="eastAsia"/>
          <w:lang w:val="en-US" w:eastAsia="zh-CN"/>
        </w:rPr>
        <w:t>B. 路由器</w:t>
      </w:r>
    </w:p>
    <w:p w14:paraId="2A2B50AB">
      <w:pPr>
        <w:numPr>
          <w:ilvl w:val="0"/>
          <w:numId w:val="0"/>
        </w:numPr>
        <w:rPr>
          <w:rFonts w:hint="eastAsia"/>
          <w:lang w:val="en-US" w:eastAsia="zh-CN"/>
        </w:rPr>
      </w:pPr>
      <w:r>
        <w:rPr>
          <w:rFonts w:hint="eastAsia"/>
          <w:lang w:val="en-US" w:eastAsia="zh-CN"/>
        </w:rPr>
        <w:t>C. 网桥</w:t>
      </w:r>
    </w:p>
    <w:p w14:paraId="40D6BD14">
      <w:pPr>
        <w:numPr>
          <w:ilvl w:val="0"/>
          <w:numId w:val="0"/>
        </w:numPr>
        <w:rPr>
          <w:rFonts w:hint="eastAsia"/>
          <w:lang w:val="en-US" w:eastAsia="zh-CN"/>
        </w:rPr>
      </w:pPr>
      <w:r>
        <w:rPr>
          <w:rFonts w:hint="eastAsia"/>
          <w:lang w:val="en-US" w:eastAsia="zh-CN"/>
        </w:rPr>
        <w:t>D. 中继器</w:t>
      </w:r>
    </w:p>
    <w:p w14:paraId="77A4F8D0">
      <w:pPr>
        <w:numPr>
          <w:ilvl w:val="0"/>
          <w:numId w:val="0"/>
        </w:numPr>
        <w:rPr>
          <w:rFonts w:hint="eastAsia"/>
          <w:lang w:val="en-US" w:eastAsia="zh-CN"/>
        </w:rPr>
      </w:pPr>
      <w:r>
        <w:rPr>
          <w:rFonts w:hint="eastAsia"/>
          <w:lang w:val="en-US" w:eastAsia="zh-CN"/>
        </w:rPr>
        <w:t>4.   下面不属于基本逻辑运算的是 (D)</w:t>
      </w:r>
    </w:p>
    <w:p w14:paraId="55037921">
      <w:pPr>
        <w:numPr>
          <w:ilvl w:val="0"/>
          <w:numId w:val="0"/>
        </w:numPr>
        <w:rPr>
          <w:rFonts w:hint="eastAsia"/>
          <w:lang w:val="en-US" w:eastAsia="zh-CN"/>
        </w:rPr>
      </w:pPr>
      <w:r>
        <w:rPr>
          <w:rFonts w:hint="eastAsia"/>
          <w:lang w:val="en-US" w:eastAsia="zh-CN"/>
        </w:rPr>
        <w:t>A. 与</w:t>
      </w:r>
    </w:p>
    <w:p w14:paraId="19A71DB9">
      <w:pPr>
        <w:numPr>
          <w:ilvl w:val="0"/>
          <w:numId w:val="0"/>
        </w:numPr>
        <w:rPr>
          <w:rFonts w:hint="eastAsia"/>
          <w:lang w:val="en-US" w:eastAsia="zh-CN"/>
        </w:rPr>
      </w:pPr>
      <w:r>
        <w:rPr>
          <w:rFonts w:hint="eastAsia"/>
          <w:lang w:val="en-US" w:eastAsia="zh-CN"/>
        </w:rPr>
        <w:t>B. 或</w:t>
      </w:r>
    </w:p>
    <w:p w14:paraId="64E00B6C">
      <w:pPr>
        <w:numPr>
          <w:ilvl w:val="0"/>
          <w:numId w:val="0"/>
        </w:numPr>
        <w:rPr>
          <w:rFonts w:hint="eastAsia"/>
          <w:lang w:val="en-US" w:eastAsia="zh-CN"/>
        </w:rPr>
      </w:pPr>
      <w:r>
        <w:rPr>
          <w:rFonts w:hint="eastAsia"/>
          <w:lang w:val="en-US" w:eastAsia="zh-CN"/>
        </w:rPr>
        <w:t>C. 非</w:t>
      </w:r>
    </w:p>
    <w:p w14:paraId="1CCBDBD7">
      <w:pPr>
        <w:numPr>
          <w:ilvl w:val="0"/>
          <w:numId w:val="0"/>
        </w:numPr>
        <w:rPr>
          <w:rFonts w:hint="eastAsia"/>
          <w:lang w:val="en-US" w:eastAsia="zh-CN"/>
        </w:rPr>
      </w:pPr>
      <w:r>
        <w:rPr>
          <w:rFonts w:hint="eastAsia"/>
          <w:lang w:val="en-US" w:eastAsia="zh-CN"/>
        </w:rPr>
        <w:t>D. 真</w:t>
      </w:r>
    </w:p>
    <w:p w14:paraId="0F580002">
      <w:pPr>
        <w:numPr>
          <w:ilvl w:val="0"/>
          <w:numId w:val="0"/>
        </w:numPr>
        <w:rPr>
          <w:rFonts w:hint="default"/>
          <w:lang w:val="en-US" w:eastAsia="zh-CN"/>
        </w:rPr>
      </w:pPr>
      <w:r>
        <w:rPr>
          <w:rFonts w:hint="eastAsia"/>
          <w:lang w:val="en-US" w:eastAsia="zh-CN"/>
        </w:rPr>
        <w:t>5.</w:t>
      </w:r>
      <w:r>
        <w:rPr>
          <w:rFonts w:hint="default"/>
          <w:lang w:val="en-US" w:eastAsia="zh-CN"/>
        </w:rPr>
        <w:t>模 / 数转换器的转换过程分为采样、量化和编码，其中（ C ）过程最重要。</w:t>
      </w:r>
    </w:p>
    <w:p w14:paraId="30433C36">
      <w:pPr>
        <w:numPr>
          <w:ilvl w:val="0"/>
          <w:numId w:val="0"/>
        </w:numPr>
        <w:rPr>
          <w:rFonts w:hint="default"/>
          <w:lang w:val="en-US" w:eastAsia="zh-CN"/>
        </w:rPr>
      </w:pPr>
      <w:r>
        <w:rPr>
          <w:rFonts w:hint="default"/>
          <w:lang w:val="en-US" w:eastAsia="zh-CN"/>
        </w:rPr>
        <w:t>A. 采样和编码</w:t>
      </w:r>
    </w:p>
    <w:p w14:paraId="0C38DB1A">
      <w:pPr>
        <w:numPr>
          <w:ilvl w:val="0"/>
          <w:numId w:val="0"/>
        </w:numPr>
        <w:rPr>
          <w:rFonts w:hint="default"/>
          <w:lang w:val="en-US" w:eastAsia="zh-CN"/>
        </w:rPr>
      </w:pPr>
      <w:r>
        <w:rPr>
          <w:rFonts w:hint="default"/>
          <w:lang w:val="en-US" w:eastAsia="zh-CN"/>
        </w:rPr>
        <w:t>B. 采样</w:t>
      </w:r>
    </w:p>
    <w:p w14:paraId="0EA550DA">
      <w:pPr>
        <w:numPr>
          <w:ilvl w:val="0"/>
          <w:numId w:val="0"/>
        </w:numPr>
        <w:rPr>
          <w:rFonts w:hint="default"/>
          <w:lang w:val="en-US" w:eastAsia="zh-CN"/>
        </w:rPr>
      </w:pPr>
      <w:r>
        <w:rPr>
          <w:rFonts w:hint="default"/>
          <w:lang w:val="en-US" w:eastAsia="zh-CN"/>
        </w:rPr>
        <w:t>C. 编码</w:t>
      </w:r>
    </w:p>
    <w:p w14:paraId="42267F22">
      <w:pPr>
        <w:numPr>
          <w:ilvl w:val="0"/>
          <w:numId w:val="0"/>
        </w:numPr>
        <w:rPr>
          <w:rFonts w:hint="default"/>
          <w:lang w:val="en-US" w:eastAsia="zh-CN"/>
        </w:rPr>
      </w:pPr>
      <w:r>
        <w:rPr>
          <w:rFonts w:hint="default"/>
          <w:lang w:val="en-US" w:eastAsia="zh-CN"/>
        </w:rPr>
        <w:t>D. 量化</w:t>
      </w:r>
    </w:p>
    <w:p w14:paraId="78017A0E">
      <w:pPr>
        <w:numPr>
          <w:ilvl w:val="0"/>
          <w:numId w:val="0"/>
        </w:numPr>
        <w:rPr>
          <w:rFonts w:hint="eastAsia"/>
          <w:lang w:val="en-US" w:eastAsia="zh-CN"/>
        </w:rPr>
      </w:pPr>
      <w:r>
        <w:rPr>
          <w:rFonts w:hint="eastAsia"/>
          <w:lang w:val="en-US" w:eastAsia="zh-CN"/>
        </w:rPr>
        <w:t>***此外还有一些原题难以找寻，大致考察内容如此：</w:t>
      </w:r>
    </w:p>
    <w:p w14:paraId="75F33BC2">
      <w:pPr>
        <w:numPr>
          <w:ilvl w:val="0"/>
          <w:numId w:val="0"/>
        </w:numPr>
        <w:rPr>
          <w:rFonts w:hint="default"/>
          <w:lang w:val="en-US" w:eastAsia="zh-CN"/>
        </w:rPr>
      </w:pPr>
      <w:r>
        <w:rPr>
          <w:rFonts w:hint="default"/>
          <w:lang w:val="en-US" w:eastAsia="zh-CN"/>
        </w:rPr>
        <w:t>①</w:t>
      </w:r>
      <w:r>
        <w:rPr>
          <w:rFonts w:hint="eastAsia"/>
          <w:lang w:val="en-US" w:eastAsia="zh-CN"/>
        </w:rPr>
        <w:t>十进制转十六进制</w:t>
      </w:r>
    </w:p>
    <w:p w14:paraId="0CE240E1">
      <w:pPr>
        <w:numPr>
          <w:ilvl w:val="0"/>
          <w:numId w:val="0"/>
        </w:numPr>
        <w:rPr>
          <w:rFonts w:hint="eastAsia"/>
          <w:lang w:val="en-US" w:eastAsia="zh-CN"/>
        </w:rPr>
      </w:pPr>
      <w:r>
        <w:rPr>
          <w:rFonts w:hint="default"/>
          <w:lang w:val="en-US" w:eastAsia="zh-CN"/>
        </w:rPr>
        <w:t>②</w:t>
      </w:r>
      <w:r>
        <w:rPr>
          <w:rFonts w:hint="eastAsia"/>
          <w:lang w:val="en-US" w:eastAsia="zh-CN"/>
        </w:rPr>
        <w:t>字节的单位换算</w:t>
      </w:r>
    </w:p>
    <w:p w14:paraId="7C0D9D8F">
      <w:pPr>
        <w:numPr>
          <w:ilvl w:val="0"/>
          <w:numId w:val="0"/>
        </w:numPr>
        <w:rPr>
          <w:rFonts w:hint="default"/>
          <w:lang w:val="en-US" w:eastAsia="zh-CN"/>
        </w:rPr>
      </w:pPr>
      <w:r>
        <w:rPr>
          <w:rFonts w:hint="eastAsia"/>
          <w:lang w:val="en-US" w:eastAsia="zh-CN"/>
        </w:rPr>
        <w:t>这里举些例子：</w:t>
      </w:r>
    </w:p>
    <w:p w14:paraId="76EB77CA">
      <w:pPr>
        <w:numPr>
          <w:ilvl w:val="0"/>
          <w:numId w:val="0"/>
        </w:numPr>
        <w:rPr>
          <w:rFonts w:hint="default"/>
          <w:lang w:val="en-US" w:eastAsia="zh-CN"/>
        </w:rPr>
      </w:pPr>
      <w:r>
        <w:rPr>
          <w:rFonts w:hint="default"/>
          <w:lang w:val="en-US" w:eastAsia="zh-CN"/>
        </w:rPr>
        <w:t>1B（byte，字节）= 8 bit</w:t>
      </w:r>
    </w:p>
    <w:p w14:paraId="4FFB6034">
      <w:pPr>
        <w:numPr>
          <w:ilvl w:val="0"/>
          <w:numId w:val="0"/>
        </w:numPr>
        <w:rPr>
          <w:rFonts w:hint="default"/>
          <w:lang w:val="en-US" w:eastAsia="zh-CN"/>
        </w:rPr>
      </w:pPr>
      <w:r>
        <w:rPr>
          <w:rFonts w:hint="default"/>
          <w:lang w:val="en-US" w:eastAsia="zh-CN"/>
        </w:rPr>
        <w:t>1KB=1024B；</w:t>
      </w:r>
    </w:p>
    <w:p w14:paraId="018865F5">
      <w:pPr>
        <w:numPr>
          <w:ilvl w:val="0"/>
          <w:numId w:val="0"/>
        </w:numPr>
        <w:rPr>
          <w:rFonts w:hint="default"/>
          <w:lang w:val="en-US" w:eastAsia="zh-CN"/>
        </w:rPr>
      </w:pPr>
      <w:r>
        <w:rPr>
          <w:rFonts w:hint="default"/>
          <w:lang w:val="en-US" w:eastAsia="zh-CN"/>
        </w:rPr>
        <w:t>1KB=1024B= 10^3 B；</w:t>
      </w:r>
    </w:p>
    <w:p w14:paraId="04EC2DAF">
      <w:pPr>
        <w:numPr>
          <w:ilvl w:val="0"/>
          <w:numId w:val="0"/>
        </w:numPr>
        <w:rPr>
          <w:rFonts w:hint="default"/>
          <w:lang w:val="en-US" w:eastAsia="zh-CN"/>
        </w:rPr>
      </w:pPr>
      <w:r>
        <w:rPr>
          <w:rFonts w:hint="default"/>
          <w:lang w:val="en-US" w:eastAsia="zh-CN"/>
        </w:rPr>
        <w:t>1MB=1024KB= 10^6 B；</w:t>
      </w:r>
    </w:p>
    <w:p w14:paraId="04B0A30E">
      <w:pPr>
        <w:numPr>
          <w:ilvl w:val="0"/>
          <w:numId w:val="0"/>
        </w:numPr>
        <w:rPr>
          <w:rFonts w:hint="default"/>
          <w:lang w:val="en-US" w:eastAsia="zh-CN"/>
        </w:rPr>
      </w:pPr>
      <w:r>
        <w:rPr>
          <w:rFonts w:hint="default"/>
          <w:lang w:val="en-US" w:eastAsia="zh-CN"/>
        </w:rPr>
        <w:t>1GB=1024MB= 10^9 B；</w:t>
      </w:r>
    </w:p>
    <w:p w14:paraId="5FB29142">
      <w:pPr>
        <w:numPr>
          <w:ilvl w:val="0"/>
          <w:numId w:val="0"/>
        </w:numPr>
        <w:rPr>
          <w:rFonts w:hint="default"/>
          <w:lang w:val="en-US" w:eastAsia="zh-CN"/>
        </w:rPr>
      </w:pPr>
      <w:r>
        <w:rPr>
          <w:rFonts w:hint="default"/>
          <w:lang w:val="en-US" w:eastAsia="zh-CN"/>
        </w:rPr>
        <w:t>③用一个字节最多能编出</w:t>
      </w:r>
      <w:r>
        <w:rPr>
          <w:rFonts w:hint="eastAsia"/>
          <w:lang w:val="en-US" w:eastAsia="zh-CN"/>
        </w:rPr>
        <w:t>256</w:t>
      </w:r>
      <w:r>
        <w:rPr>
          <w:rFonts w:hint="default"/>
          <w:lang w:val="en-US" w:eastAsia="zh-CN"/>
        </w:rPr>
        <w:t>个不同的码</w:t>
      </w:r>
    </w:p>
    <w:p w14:paraId="7042AEDC">
      <w:pPr>
        <w:numPr>
          <w:ilvl w:val="0"/>
          <w:numId w:val="0"/>
        </w:numPr>
        <w:rPr>
          <w:rFonts w:hint="default"/>
          <w:lang w:val="en-US" w:eastAsia="zh-CN"/>
        </w:rPr>
      </w:pPr>
      <w:r>
        <w:rPr>
          <w:rFonts w:hint="default"/>
          <w:lang w:val="en-US" w:eastAsia="zh-CN"/>
        </w:rPr>
        <w:t></w:t>
      </w:r>
    </w:p>
    <w:p w14:paraId="06C93EA2">
      <w:pPr>
        <w:numPr>
          <w:ilvl w:val="0"/>
          <w:numId w:val="0"/>
        </w:numPr>
        <w:rPr>
          <w:rFonts w:hint="default"/>
          <w:lang w:val="en-US" w:eastAsia="zh-CN"/>
        </w:rPr>
      </w:pPr>
    </w:p>
    <w:p w14:paraId="5DDE0B82">
      <w:pPr>
        <w:numPr>
          <w:ilvl w:val="0"/>
          <w:numId w:val="0"/>
        </w:numPr>
        <w:rPr>
          <w:rFonts w:hint="eastAsia"/>
          <w:lang w:val="en-US" w:eastAsia="zh-CN"/>
        </w:rPr>
      </w:pPr>
      <w:r>
        <w:rPr>
          <w:rFonts w:hint="eastAsia"/>
          <w:lang w:val="en-US" w:eastAsia="zh-CN"/>
        </w:rPr>
        <w:t>判断题回忆：</w:t>
      </w:r>
    </w:p>
    <w:p w14:paraId="777CF960">
      <w:pPr>
        <w:numPr>
          <w:ilvl w:val="0"/>
          <w:numId w:val="0"/>
        </w:numPr>
        <w:rPr>
          <w:rFonts w:hint="default"/>
          <w:lang w:val="en-US" w:eastAsia="zh-CN"/>
        </w:rPr>
      </w:pPr>
      <w:r>
        <w:rPr>
          <w:rFonts w:hint="eastAsia"/>
          <w:lang w:val="en-US" w:eastAsia="zh-CN"/>
        </w:rPr>
        <w:t>1.</w:t>
      </w:r>
      <w:r>
        <w:rPr>
          <w:rFonts w:hint="default"/>
          <w:lang w:val="en-US" w:eastAsia="zh-CN"/>
        </w:rPr>
        <w:t>在自动控制系统中，希望系统的过渡过程所经历的动态偏差越小越好，时间越短越好。 （√）</w:t>
      </w:r>
    </w:p>
    <w:p w14:paraId="023E01EF">
      <w:pPr>
        <w:numPr>
          <w:ilvl w:val="0"/>
          <w:numId w:val="0"/>
        </w:numPr>
        <w:rPr>
          <w:rFonts w:hint="default"/>
          <w:lang w:val="en-US" w:eastAsia="zh-CN"/>
        </w:rPr>
      </w:pPr>
      <w:r>
        <w:rPr>
          <w:rFonts w:hint="eastAsia"/>
          <w:lang w:val="en-US" w:eastAsia="zh-CN"/>
        </w:rPr>
        <w:t>2.</w:t>
      </w:r>
      <w:r>
        <w:rPr>
          <w:rFonts w:hint="default"/>
          <w:lang w:val="en-US" w:eastAsia="zh-CN"/>
        </w:rPr>
        <w:t>开环控制系统与闭环控制系统相比较后的区别是，在开环控制系统没有构成闭合回路反馈通道，被控量并不反馈到输入端。 （√）</w:t>
      </w:r>
    </w:p>
    <w:p w14:paraId="69078766">
      <w:pPr>
        <w:numPr>
          <w:ilvl w:val="0"/>
          <w:numId w:val="0"/>
        </w:numPr>
        <w:rPr>
          <w:rFonts w:hint="default"/>
          <w:lang w:val="en-US" w:eastAsia="zh-CN"/>
        </w:rPr>
      </w:pPr>
      <w:r>
        <w:rPr>
          <w:rFonts w:hint="eastAsia"/>
          <w:lang w:val="en-US" w:eastAsia="zh-CN"/>
        </w:rPr>
        <w:t>3.</w:t>
      </w:r>
      <w:r>
        <w:rPr>
          <w:rFonts w:hint="default"/>
          <w:lang w:val="en-US" w:eastAsia="zh-CN"/>
        </w:rPr>
        <w:t>自动控制过程中的上升时间，是指输出量从初始时间上升到第一次达到稳定值的时间。（√）</w:t>
      </w:r>
    </w:p>
    <w:p w14:paraId="133D8038">
      <w:pPr>
        <w:numPr>
          <w:ilvl w:val="0"/>
          <w:numId w:val="0"/>
        </w:numPr>
        <w:rPr>
          <w:rFonts w:hint="default"/>
          <w:lang w:val="en-US" w:eastAsia="zh-CN"/>
        </w:rPr>
      </w:pPr>
      <w:r>
        <w:rPr>
          <w:rFonts w:hint="eastAsia"/>
          <w:lang w:val="en-US" w:eastAsia="zh-CN"/>
        </w:rPr>
        <w:t>4.</w:t>
      </w:r>
      <w:r>
        <w:rPr>
          <w:rFonts w:hint="default"/>
          <w:lang w:val="en-US" w:eastAsia="zh-CN"/>
        </w:rPr>
        <w:t>控制系统都由两部分组成，一部分是被控对象，一部分为控制装置。 （√）</w:t>
      </w:r>
    </w:p>
    <w:p w14:paraId="74772E2D">
      <w:pPr>
        <w:numPr>
          <w:ilvl w:val="0"/>
          <w:numId w:val="0"/>
        </w:numPr>
        <w:rPr>
          <w:rFonts w:hint="default"/>
          <w:lang w:val="en-US" w:eastAsia="zh-CN"/>
        </w:rPr>
      </w:pPr>
      <w:r>
        <w:rPr>
          <w:rFonts w:hint="eastAsia"/>
          <w:lang w:val="en-US" w:eastAsia="zh-CN"/>
        </w:rPr>
        <w:t>5</w:t>
      </w:r>
      <w:r>
        <w:rPr>
          <w:rFonts w:hint="default"/>
          <w:lang w:val="en-US" w:eastAsia="zh-CN"/>
        </w:rPr>
        <w:t>. 当调节过程不稳定时，可增大积分时间或加大比例，使其稳定。    （V）</w:t>
      </w:r>
    </w:p>
    <w:p w14:paraId="7861402D">
      <w:pPr>
        <w:rPr>
          <w:rFonts w:hint="eastAsia"/>
          <w:lang w:val="en-US" w:eastAsia="zh-CN"/>
        </w:rPr>
      </w:pPr>
    </w:p>
    <w:p w14:paraId="518B5BD2">
      <w:pPr>
        <w:rPr>
          <w:rFonts w:hint="default"/>
          <w:lang w:val="en-US" w:eastAsia="zh-CN"/>
        </w:rPr>
      </w:pPr>
      <w:r>
        <w:rPr>
          <w:rFonts w:hint="eastAsia"/>
          <w:lang w:val="en-US" w:eastAsia="zh-CN"/>
        </w:rPr>
        <w:t>论述题回忆：</w:t>
      </w:r>
    </w:p>
    <w:p w14:paraId="6314576E">
      <w:pPr>
        <w:rPr>
          <w:rFonts w:hint="default"/>
          <w:lang w:val="en-US" w:eastAsia="zh-CN"/>
        </w:rPr>
      </w:pPr>
      <w:r>
        <w:rPr>
          <w:rFonts w:hint="eastAsia"/>
          <w:lang w:val="en-US" w:eastAsia="zh-CN"/>
        </w:rPr>
        <w:t>1.有200名同学的试卷（1个同学对应1个学号），试卷顺序被打乱，请叙述你认为最好的将试卷按学号排序的方法.</w:t>
      </w:r>
    </w:p>
    <w:p w14:paraId="1F939B82">
      <w:pPr>
        <w:rPr>
          <w:rFonts w:hint="default"/>
          <w:lang w:val="en-US" w:eastAsia="zh-CN"/>
        </w:rPr>
      </w:pPr>
      <w:r>
        <w:rPr>
          <w:rFonts w:hint="eastAsia"/>
          <w:lang w:val="en-US" w:eastAsia="zh-CN"/>
        </w:rPr>
        <w:t>2.举出你知道的开环系统的例子，并指出开环系统有什么优缺点.</w:t>
      </w:r>
    </w:p>
    <w:p w14:paraId="7CEE3CC4">
      <w:pPr>
        <w:rPr>
          <w:rFonts w:hint="eastAsia"/>
          <w:lang w:val="en-US" w:eastAsia="zh-CN"/>
        </w:rPr>
      </w:pPr>
      <w:r>
        <w:rPr>
          <w:rFonts w:hint="eastAsia"/>
          <w:lang w:val="en-US" w:eastAsia="zh-CN"/>
        </w:rPr>
        <w:t>3.大模型与大数据的关系？（印象有些模糊，可能不太准确）</w:t>
      </w:r>
    </w:p>
    <w:p w14:paraId="38E754F9">
      <w:pPr>
        <w:rPr>
          <w:rFonts w:hint="default"/>
          <w:lang w:val="en-US" w:eastAsia="zh-CN"/>
        </w:rPr>
      </w:pPr>
      <w:r>
        <w:rPr>
          <w:rFonts w:hint="default"/>
          <w:lang w:val="en-US" w:eastAsia="zh-CN"/>
        </w:rPr>
        <w:t>翻译</w:t>
      </w:r>
      <w:r>
        <w:rPr>
          <w:rFonts w:hint="eastAsia"/>
          <w:lang w:val="en-US" w:eastAsia="zh-CN"/>
        </w:rPr>
        <w:t>题</w:t>
      </w:r>
    </w:p>
    <w:p w14:paraId="5CC254F9">
      <w:pPr>
        <w:rPr>
          <w:rFonts w:hint="default"/>
          <w:lang w:val="en-US" w:eastAsia="zh-CN"/>
        </w:rPr>
      </w:pPr>
      <w:r>
        <w:rPr>
          <w:rFonts w:hint="default"/>
          <w:lang w:val="en-US" w:eastAsia="zh-CN"/>
        </w:rPr>
        <w:t>2段英译汉一段汉译英</w:t>
      </w:r>
    </w:p>
    <w:p w14:paraId="0E8E5425">
      <w:pPr>
        <w:numPr>
          <w:ilvl w:val="0"/>
          <w:numId w:val="2"/>
        </w:numPr>
        <w:rPr>
          <w:rFonts w:hint="default"/>
          <w:lang w:val="en-US" w:eastAsia="zh-CN"/>
        </w:rPr>
      </w:pPr>
      <w:r>
        <w:rPr>
          <w:rFonts w:hint="eastAsia"/>
          <w:lang w:val="en-US" w:eastAsia="zh-CN"/>
        </w:rPr>
        <w:t>主要讲述的是</w:t>
      </w:r>
      <w:r>
        <w:rPr>
          <w:rFonts w:hint="default"/>
          <w:lang w:val="en-US" w:eastAsia="zh-CN"/>
        </w:rPr>
        <w:t>基尔霍夫第一定律</w:t>
      </w:r>
      <w:r>
        <w:rPr>
          <w:rFonts w:hint="eastAsia"/>
          <w:lang w:val="en-US" w:eastAsia="zh-CN"/>
        </w:rPr>
        <w:t>（原文为英文）</w:t>
      </w:r>
    </w:p>
    <w:p w14:paraId="705138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原文难以寻找，这里贴一段主旨相近的文本</w:t>
      </w:r>
    </w:p>
    <w:p w14:paraId="43A37D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Kirchhoff's current law, also known as Kirchhoff's first law, states that the total current entering a junction in a circuit is equal to the total current leaving the junction. In other words, the algebraic sum of the currents at a junction point in a circuit is zero. This law is based on the principle of conservation of charge, which states that charge can neither be created nor destroyed, only transferred from one point to another. Kirchhoff's current law forms the foundation for analyzing complex electrical circuits and is essential for understanding the flow of current in a circuit. </w:t>
      </w:r>
    </w:p>
    <w:p w14:paraId="16D69FAC">
      <w:pPr>
        <w:rPr>
          <w:rFonts w:hint="default"/>
          <w:lang w:val="en-US" w:eastAsia="zh-CN"/>
        </w:rPr>
      </w:pPr>
      <w:r>
        <w:rPr>
          <w:rFonts w:hint="default"/>
          <w:lang w:val="en-US" w:eastAsia="zh-CN"/>
        </w:rPr>
        <w:t>2</w:t>
      </w:r>
      <w:r>
        <w:rPr>
          <w:rFonts w:hint="eastAsia"/>
          <w:lang w:val="en-US" w:eastAsia="zh-CN"/>
        </w:rPr>
        <w:t>.主要讲述的是</w:t>
      </w:r>
      <w:r>
        <w:rPr>
          <w:rFonts w:hint="default"/>
          <w:lang w:val="en-US" w:eastAsia="zh-CN"/>
        </w:rPr>
        <w:t>经典控制理论和现代控制理论</w:t>
      </w:r>
      <w:r>
        <w:rPr>
          <w:rFonts w:hint="eastAsia"/>
          <w:lang w:val="en-US" w:eastAsia="zh-CN"/>
        </w:rPr>
        <w:t>各自的特点（原文为英文）</w:t>
      </w:r>
    </w:p>
    <w:p w14:paraId="5C8F1AD8">
      <w:pPr>
        <w:rPr>
          <w:rFonts w:hint="default"/>
          <w:lang w:val="en-US" w:eastAsia="zh-CN"/>
        </w:rPr>
      </w:pPr>
      <w:r>
        <w:rPr>
          <w:rFonts w:hint="default"/>
          <w:lang w:val="en-US" w:eastAsia="zh-CN"/>
        </w:rPr>
        <w:t>3</w:t>
      </w:r>
      <w:r>
        <w:rPr>
          <w:rFonts w:hint="eastAsia"/>
          <w:lang w:val="en-US" w:eastAsia="zh-CN"/>
        </w:rPr>
        <w:t>.主要讲述了对输入数据进行</w:t>
      </w:r>
      <w:r>
        <w:rPr>
          <w:rFonts w:hint="default"/>
          <w:lang w:val="en-US" w:eastAsia="zh-CN"/>
        </w:rPr>
        <w:t>降噪</w:t>
      </w:r>
      <w:r>
        <w:rPr>
          <w:rFonts w:hint="eastAsia"/>
          <w:lang w:val="en-US" w:eastAsia="zh-CN"/>
        </w:rPr>
        <w:t>（原文为汉语）</w:t>
      </w:r>
    </w:p>
    <w:p w14:paraId="4FAE7FFB">
      <w:pPr>
        <w:numPr>
          <w:ilvl w:val="0"/>
          <w:numId w:val="0"/>
        </w:numPr>
        <w:rPr>
          <w:rFonts w:hint="default"/>
          <w:lang w:val="en-US" w:eastAsia="zh-CN"/>
        </w:rPr>
      </w:pPr>
      <w:r>
        <w:rPr>
          <w:rFonts w:hint="eastAsia"/>
          <w:lang w:val="en-US" w:eastAsia="zh-CN"/>
        </w:rPr>
        <w:t>loop domain</w:t>
      </w:r>
    </w:p>
    <w:p w14:paraId="56FE812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E0BF82"/>
    <w:multiLevelType w:val="singleLevel"/>
    <w:tmpl w:val="BBE0BF82"/>
    <w:lvl w:ilvl="0" w:tentative="0">
      <w:start w:val="1"/>
      <w:numFmt w:val="decimal"/>
      <w:lvlText w:val="%1."/>
      <w:lvlJc w:val="left"/>
      <w:pPr>
        <w:tabs>
          <w:tab w:val="left" w:pos="312"/>
        </w:tabs>
      </w:pPr>
    </w:lvl>
  </w:abstractNum>
  <w:abstractNum w:abstractNumId="1">
    <w:nsid w:val="C92FC940"/>
    <w:multiLevelType w:val="singleLevel"/>
    <w:tmpl w:val="C92FC940"/>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366DDE"/>
    <w:rsid w:val="401B5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944</Words>
  <Characters>1464</Characters>
  <Lines>0</Lines>
  <Paragraphs>0</Paragraphs>
  <TotalTime>0</TotalTime>
  <ScaleCrop>false</ScaleCrop>
  <LinksUpToDate>false</LinksUpToDate>
  <CharactersWithSpaces>1609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2025-05-06T13:13:00Z</dcterms:created>
  <dc:creator>windynight</dc:creator>
  <cp:lastModifiedBy>住进时光里</cp:lastModifiedBy>
  <dcterms:modified xsi:type="dcterms:W3CDTF">2025-06-04T14:15:11Z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eyJoZGlkIjoiN2Q3YTJmOTdlOTQyMTNlMjA5Y2VjODIwNGY2OTdiNGQiLCJ1c2VySWQiOiI2MjgyNzgzMzgifQ==</vt:lpwstr>
  </property>
  <property fmtid="{D5CDD505-2E9C-101B-9397-08002B2CF9AE}" pid="4" name="ICV">
    <vt:lpwstr>C5770B61A8464113870C2182B592C3B0_13</vt:lpwstr>
  </property>
</Properties>
</file>